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FB6" w:rsidRDefault="007626D0" w:rsidP="00C60FB6">
      <w:r>
        <w:t>Multi Poziyonlu Isıtıcı Manyetik Karıştırıcı Ş</w:t>
      </w:r>
      <w:r w:rsidR="00C60FB6">
        <w:t xml:space="preserve">artnamesi </w:t>
      </w:r>
    </w:p>
    <w:p w:rsidR="00581D35" w:rsidRDefault="00581D35" w:rsidP="007A4381">
      <w:pPr>
        <w:pStyle w:val="ListeParagraf"/>
        <w:numPr>
          <w:ilvl w:val="0"/>
          <w:numId w:val="4"/>
        </w:numPr>
      </w:pPr>
      <w:r w:rsidRPr="00581D35">
        <w:t>Cihaz ithal malı olmalıdır.</w:t>
      </w:r>
    </w:p>
    <w:p w:rsidR="00581D35" w:rsidRDefault="00581D35" w:rsidP="007A4381">
      <w:pPr>
        <w:pStyle w:val="ListeParagraf"/>
        <w:numPr>
          <w:ilvl w:val="0"/>
          <w:numId w:val="4"/>
        </w:numPr>
      </w:pPr>
      <w:r w:rsidRPr="00581D35">
        <w:t>Laboratuvar ve oda koşullarında çalışacak ve masa üstü dijital ekranlı tip olacaktır.</w:t>
      </w:r>
      <w:r>
        <w:tab/>
      </w:r>
    </w:p>
    <w:p w:rsidR="00581D35" w:rsidRDefault="00581D35" w:rsidP="007A4381">
      <w:pPr>
        <w:pStyle w:val="ListeParagraf"/>
        <w:numPr>
          <w:ilvl w:val="0"/>
          <w:numId w:val="4"/>
        </w:numPr>
      </w:pPr>
      <w:r>
        <w:t>Isıtma ve karıştırma görevini birlikte aynı anda veya ayrı ayrı</w:t>
      </w:r>
      <w:r w:rsidR="008B3AC1">
        <w:t xml:space="preserve"> ( ısıtma veya karıştırma olarak ) </w:t>
      </w:r>
      <w:bookmarkStart w:id="0" w:name="_GoBack"/>
      <w:bookmarkEnd w:id="0"/>
      <w:r>
        <w:t xml:space="preserve"> yapabilmelidir.</w:t>
      </w:r>
    </w:p>
    <w:p w:rsidR="00581D35" w:rsidRDefault="00581D35" w:rsidP="007A4381">
      <w:pPr>
        <w:pStyle w:val="ListeParagraf"/>
        <w:numPr>
          <w:ilvl w:val="0"/>
          <w:numId w:val="4"/>
        </w:numPr>
      </w:pPr>
      <w:r>
        <w:t xml:space="preserve">Isıtma ve karıştırma devir hızı ayarları mikroprosesör kontrollü olmalıdır. İşlemci son çalışılan ayarları hafızasında tutma özelliğine sahip olmalıdır.  </w:t>
      </w:r>
      <w:r w:rsidR="002B0007">
        <w:tab/>
      </w:r>
    </w:p>
    <w:p w:rsidR="00581D35" w:rsidRDefault="00581D35" w:rsidP="007A4381">
      <w:pPr>
        <w:pStyle w:val="ListeParagraf"/>
        <w:numPr>
          <w:ilvl w:val="0"/>
          <w:numId w:val="4"/>
        </w:numPr>
      </w:pPr>
      <w:r w:rsidRPr="00581D35">
        <w:t xml:space="preserve">Cihazın karıştırma hızı aralığı </w:t>
      </w:r>
      <w:r>
        <w:t>3</w:t>
      </w:r>
      <w:r w:rsidRPr="00581D35">
        <w:t xml:space="preserve">00 ile </w:t>
      </w:r>
      <w:r>
        <w:t>15</w:t>
      </w:r>
      <w:r w:rsidRPr="00581D35">
        <w:t xml:space="preserve">00 rpm arasında  ayarlanabilmeli, dijital ekrandan izlenebilmelidir. Ayar hassasiyeti 10 rpm olmalıdır. </w:t>
      </w:r>
    </w:p>
    <w:p w:rsidR="00581D35" w:rsidRDefault="00581D35" w:rsidP="007A4381">
      <w:pPr>
        <w:pStyle w:val="ListeParagraf"/>
        <w:numPr>
          <w:ilvl w:val="0"/>
          <w:numId w:val="4"/>
        </w:numPr>
      </w:pPr>
      <w:r>
        <w:t xml:space="preserve">Cihazda zamanlayıcı bulunmalı ve </w:t>
      </w:r>
      <w:r w:rsidRPr="00581D35">
        <w:t xml:space="preserve">1-999 </w:t>
      </w:r>
      <w:r>
        <w:t>dakika  &amp; sonsuz modda çalıştırılabilmelidir.</w:t>
      </w:r>
    </w:p>
    <w:p w:rsidR="00581D35" w:rsidRDefault="00581D35" w:rsidP="007A4381">
      <w:pPr>
        <w:pStyle w:val="ListeParagraf"/>
        <w:numPr>
          <w:ilvl w:val="0"/>
          <w:numId w:val="4"/>
        </w:numPr>
      </w:pPr>
      <w:r w:rsidRPr="00581D35">
        <w:t>Sıcaklık, karıştırma hızı ve zamanlayıcı değerlerinin ayarı kademeli döndürmeli bir düğme ile değil, hassas ayar sağlayan dokunmatik tuş takımı ile kademesiz olarak yapılmalıdır.</w:t>
      </w:r>
    </w:p>
    <w:p w:rsidR="00C60FB6" w:rsidRPr="007A4381" w:rsidRDefault="002B0007" w:rsidP="007A4381">
      <w:pPr>
        <w:pStyle w:val="ListeParagraf"/>
        <w:numPr>
          <w:ilvl w:val="0"/>
          <w:numId w:val="4"/>
        </w:numPr>
      </w:pPr>
      <w:r>
        <w:t>Cihazın y</w:t>
      </w:r>
      <w:r w:rsidR="00C60FB6">
        <w:t xml:space="preserve">üzey sıcaklığı </w:t>
      </w:r>
      <w:r w:rsidR="00581D35">
        <w:t>ortam sıcaklığından başlayıp</w:t>
      </w:r>
      <w:r>
        <w:t xml:space="preserve"> </w:t>
      </w:r>
      <w:r w:rsidR="00C60FB6">
        <w:t xml:space="preserve">120 </w:t>
      </w:r>
      <w:r w:rsidR="00581D35">
        <w:t>° C</w:t>
      </w:r>
      <w:r w:rsidR="00C60FB6">
        <w:t xml:space="preserve"> kadar ayarlanabilir olmalıdır.</w:t>
      </w:r>
      <w:r w:rsidR="002C160F" w:rsidRPr="002C160F">
        <w:t xml:space="preserve"> </w:t>
      </w:r>
    </w:p>
    <w:p w:rsidR="00581D35" w:rsidRDefault="00581D35" w:rsidP="007A4381">
      <w:pPr>
        <w:pStyle w:val="ListeParagraf"/>
        <w:numPr>
          <w:ilvl w:val="0"/>
          <w:numId w:val="4"/>
        </w:numPr>
      </w:pPr>
      <w:r w:rsidRPr="00581D35">
        <w:t>Her biri 0,4 lt’ye kadar karıştırma kapasiteli 10 karışt</w:t>
      </w:r>
      <w:r w:rsidR="0041253D">
        <w:t xml:space="preserve">ırma pozisyonu bulunmalıdır ( toplam 4 lt karışım  ) . </w:t>
      </w:r>
    </w:p>
    <w:p w:rsidR="00C60FB6" w:rsidRDefault="002B0007" w:rsidP="007A4381">
      <w:pPr>
        <w:pStyle w:val="ListeParagraf"/>
        <w:numPr>
          <w:ilvl w:val="0"/>
          <w:numId w:val="4"/>
        </w:numPr>
      </w:pPr>
      <w:r>
        <w:t>Cihazın k</w:t>
      </w:r>
      <w:r w:rsidR="00C60FB6">
        <w:t>arıştırma yerleri arasındaki mesafe:90 mm olmalıdır.</w:t>
      </w:r>
      <w:r w:rsidR="002C160F" w:rsidRPr="002C160F">
        <w:t xml:space="preserve"> </w:t>
      </w:r>
    </w:p>
    <w:p w:rsidR="007A4381" w:rsidRDefault="007A4381" w:rsidP="007A4381">
      <w:pPr>
        <w:pStyle w:val="ListeParagraf"/>
        <w:numPr>
          <w:ilvl w:val="0"/>
          <w:numId w:val="4"/>
        </w:numPr>
      </w:pPr>
      <w:r>
        <w:t>Cihazın tablası p</w:t>
      </w:r>
      <w:r w:rsidRPr="007A4381">
        <w:t xml:space="preserve">aslanmaz çelik </w:t>
      </w:r>
      <w:r>
        <w:t xml:space="preserve">olmalıdır. Bu sayede </w:t>
      </w:r>
      <w:r w:rsidRPr="007A4381">
        <w:t>karıştırma tablası kolay temizlenir, çizilmelere ve darbelere karlı dayanıklı</w:t>
      </w:r>
      <w:r>
        <w:t xml:space="preserve"> olması sağlanmalıdır.</w:t>
      </w:r>
    </w:p>
    <w:p w:rsidR="00C60FB6" w:rsidRDefault="007A4381" w:rsidP="007A4381">
      <w:pPr>
        <w:pStyle w:val="ListeParagraf"/>
        <w:numPr>
          <w:ilvl w:val="0"/>
          <w:numId w:val="4"/>
        </w:numPr>
      </w:pPr>
      <w:r w:rsidRPr="007A4381">
        <w:t xml:space="preserve">Karıştırma tablası üzerini kaplayan </w:t>
      </w:r>
      <w:r>
        <w:t>silikon film</w:t>
      </w:r>
      <w:r w:rsidRPr="007A4381">
        <w:t xml:space="preserve"> </w:t>
      </w:r>
      <w:r>
        <w:t>ile kaymanın önüne geçilmelidir.</w:t>
      </w:r>
    </w:p>
    <w:p w:rsidR="00C60FB6" w:rsidRDefault="00C60FB6" w:rsidP="007A4381">
      <w:pPr>
        <w:pStyle w:val="ListeParagraf"/>
        <w:numPr>
          <w:ilvl w:val="0"/>
          <w:numId w:val="4"/>
        </w:numPr>
      </w:pPr>
      <w:r>
        <w:t>Cihaz fabrikasyon ve montaj hatalarına karşı 2</w:t>
      </w:r>
      <w:r w:rsidR="002B0007">
        <w:t xml:space="preserve"> </w:t>
      </w:r>
      <w:r>
        <w:t>yıl ücretsiz, ücreti mukabilinde 10</w:t>
      </w:r>
      <w:r w:rsidR="002B0007">
        <w:t xml:space="preserve"> </w:t>
      </w:r>
      <w:r>
        <w:t>yıl yedek parça ve servis garantili olmalıdır.</w:t>
      </w:r>
      <w:r w:rsidR="002C160F" w:rsidRPr="002C160F">
        <w:t xml:space="preserve"> </w:t>
      </w:r>
    </w:p>
    <w:p w:rsidR="005D5AC7" w:rsidRDefault="00C60FB6" w:rsidP="007A4381">
      <w:pPr>
        <w:pStyle w:val="ListeParagraf"/>
        <w:numPr>
          <w:ilvl w:val="0"/>
          <w:numId w:val="4"/>
        </w:numPr>
      </w:pPr>
      <w:r>
        <w:t>Cihazın ithalatçı firmasının TSE HYB teknik servis hizmet yeterlilik belgesi olmalı ve bu kapsamda satışını yapacağı ürünün markası teknik servis yeterlilik belgesi üzerinde yer almalı, TSE HYB belgesi teklif ile birlikte sunulmalıdır.</w:t>
      </w:r>
      <w:r w:rsidR="002C160F" w:rsidRPr="002C160F">
        <w:t xml:space="preserve"> </w:t>
      </w:r>
    </w:p>
    <w:sectPr w:rsidR="005D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7E01"/>
    <w:multiLevelType w:val="hybridMultilevel"/>
    <w:tmpl w:val="9224E4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8824AB"/>
    <w:multiLevelType w:val="hybridMultilevel"/>
    <w:tmpl w:val="D472A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C78166A"/>
    <w:multiLevelType w:val="hybridMultilevel"/>
    <w:tmpl w:val="165051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74C7EF9"/>
    <w:multiLevelType w:val="hybridMultilevel"/>
    <w:tmpl w:val="D5C440C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07"/>
    <w:rsid w:val="002B0007"/>
    <w:rsid w:val="002C160F"/>
    <w:rsid w:val="00304E07"/>
    <w:rsid w:val="0041253D"/>
    <w:rsid w:val="00581D35"/>
    <w:rsid w:val="005D5AC7"/>
    <w:rsid w:val="007626D0"/>
    <w:rsid w:val="007A4381"/>
    <w:rsid w:val="008B3AC1"/>
    <w:rsid w:val="00AE07B6"/>
    <w:rsid w:val="00C60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F7643-D99B-4B22-AFE6-6EC46AF5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Aysen_Beyazit</dc:creator>
  <cp:lastModifiedBy>HalilK</cp:lastModifiedBy>
  <cp:revision>6</cp:revision>
  <dcterms:created xsi:type="dcterms:W3CDTF">2019-08-27T08:08:00Z</dcterms:created>
  <dcterms:modified xsi:type="dcterms:W3CDTF">2020-05-29T05:47:00Z</dcterms:modified>
</cp:coreProperties>
</file>